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BAB" w:rsidRDefault="00DB68AD" w:rsidP="00DB68AD">
      <w:bookmarkStart w:id="0" w:name="_GoBack"/>
      <w:bookmarkEnd w:id="0"/>
      <w:r>
        <w:t>César Castellvi</w:t>
      </w:r>
    </w:p>
    <w:p w:rsidR="00A062FC" w:rsidRDefault="00A062FC" w:rsidP="000F2764">
      <w:pPr>
        <w:rPr>
          <w:b/>
        </w:rPr>
      </w:pPr>
    </w:p>
    <w:p w:rsidR="00B620D6" w:rsidRDefault="00B620D6" w:rsidP="000F2764">
      <w:pPr>
        <w:rPr>
          <w:b/>
        </w:rPr>
      </w:pPr>
    </w:p>
    <w:p w:rsidR="00B620D6" w:rsidRPr="00DF3BAB" w:rsidRDefault="00A979F0" w:rsidP="00A979F0">
      <w:pPr>
        <w:jc w:val="center"/>
        <w:rPr>
          <w:b/>
        </w:rPr>
      </w:pPr>
      <w:r>
        <w:rPr>
          <w:b/>
        </w:rPr>
        <w:t xml:space="preserve">- </w:t>
      </w:r>
      <w:r w:rsidR="00DF3BAB">
        <w:rPr>
          <w:b/>
        </w:rPr>
        <w:t xml:space="preserve">Prix de thèse </w:t>
      </w:r>
      <w:proofErr w:type="spellStart"/>
      <w:r w:rsidR="00B620D6">
        <w:rPr>
          <w:b/>
        </w:rPr>
        <w:t>Okamatsu</w:t>
      </w:r>
      <w:proofErr w:type="spellEnd"/>
      <w:r w:rsidR="00B620D6">
        <w:rPr>
          <w:b/>
        </w:rPr>
        <w:t xml:space="preserve"> </w:t>
      </w:r>
      <w:proofErr w:type="spellStart"/>
      <w:r w:rsidR="00B620D6">
        <w:rPr>
          <w:b/>
        </w:rPr>
        <w:t>Yoshihisa</w:t>
      </w:r>
      <w:proofErr w:type="spellEnd"/>
      <w:r w:rsidR="00B620D6">
        <w:rPr>
          <w:b/>
        </w:rPr>
        <w:t xml:space="preserve"> </w:t>
      </w:r>
      <w:r w:rsidR="00DF3BAB">
        <w:rPr>
          <w:b/>
        </w:rPr>
        <w:t>2019</w:t>
      </w:r>
      <w:r>
        <w:rPr>
          <w:b/>
        </w:rPr>
        <w:t xml:space="preserve"> -</w:t>
      </w:r>
    </w:p>
    <w:p w:rsidR="00B620D6" w:rsidRDefault="00DB68AD" w:rsidP="00B620D6">
      <w:pPr>
        <w:jc w:val="center"/>
        <w:rPr>
          <w:b/>
        </w:rPr>
      </w:pPr>
      <w:r>
        <w:rPr>
          <w:b/>
        </w:rPr>
        <w:t>Remerciement</w:t>
      </w:r>
      <w:r w:rsidR="008465B7">
        <w:rPr>
          <w:b/>
        </w:rPr>
        <w:t>s</w:t>
      </w:r>
    </w:p>
    <w:p w:rsidR="00DB68AD" w:rsidRDefault="00DB68AD" w:rsidP="00DB68AD">
      <w:pPr>
        <w:jc w:val="center"/>
        <w:rPr>
          <w:b/>
        </w:rPr>
      </w:pPr>
    </w:p>
    <w:p w:rsidR="00A979F0" w:rsidRDefault="00A979F0" w:rsidP="00DB68AD">
      <w:pPr>
        <w:jc w:val="center"/>
        <w:rPr>
          <w:b/>
        </w:rPr>
      </w:pPr>
    </w:p>
    <w:p w:rsidR="002071B2" w:rsidRDefault="002071B2" w:rsidP="00A979F0">
      <w:pPr>
        <w:spacing w:line="360" w:lineRule="auto"/>
        <w:ind w:firstLine="426"/>
      </w:pPr>
      <w:r>
        <w:t>Madame la Présidente, chers collègues,</w:t>
      </w:r>
      <w:r w:rsidR="008465B7">
        <w:t xml:space="preserve"> chers amis, </w:t>
      </w:r>
    </w:p>
    <w:p w:rsidR="00A979F0" w:rsidRDefault="00A979F0" w:rsidP="00A979F0">
      <w:pPr>
        <w:spacing w:line="360" w:lineRule="auto"/>
        <w:ind w:firstLine="426"/>
      </w:pPr>
    </w:p>
    <w:p w:rsidR="00711C22" w:rsidRDefault="00CA4470" w:rsidP="002071B2">
      <w:pPr>
        <w:spacing w:line="360" w:lineRule="auto"/>
      </w:pPr>
      <w:r>
        <w:t xml:space="preserve">C’est </w:t>
      </w:r>
      <w:r w:rsidR="008465B7">
        <w:t>le cœur chargé d’émotions</w:t>
      </w:r>
      <w:r>
        <w:t xml:space="preserve"> que je reçois devant vous ce prix. </w:t>
      </w:r>
      <w:r w:rsidR="00670FDE">
        <w:t>Si je souhaite rester fidèle à</w:t>
      </w:r>
      <w:r w:rsidR="002071B2">
        <w:t xml:space="preserve"> l’ancrage théorique sur lequel repose</w:t>
      </w:r>
      <w:r w:rsidR="006F2BCF">
        <w:t xml:space="preserve"> cette thèse</w:t>
      </w:r>
      <w:r w:rsidR="002071B2">
        <w:t xml:space="preserve">, </w:t>
      </w:r>
      <w:r w:rsidR="00B620D6">
        <w:t>je me dois de</w:t>
      </w:r>
      <w:r w:rsidR="00670FDE">
        <w:t xml:space="preserve"> </w:t>
      </w:r>
      <w:r w:rsidR="00DC27D6">
        <w:t xml:space="preserve">commencer par </w:t>
      </w:r>
      <w:r w:rsidR="00670FDE">
        <w:t xml:space="preserve">rappeler que </w:t>
      </w:r>
      <w:r w:rsidR="002071B2">
        <w:t xml:space="preserve">le travail d’écriture, qu’il soit journalistique ou académique, est </w:t>
      </w:r>
      <w:r>
        <w:t xml:space="preserve">un travail </w:t>
      </w:r>
      <w:r w:rsidR="002071B2">
        <w:t>fondamentalement collectif</w:t>
      </w:r>
      <w:r w:rsidR="005114A1">
        <w:t xml:space="preserve">. </w:t>
      </w:r>
      <w:r w:rsidR="0030353D">
        <w:t xml:space="preserve">Faire ces remerciements </w:t>
      </w:r>
      <w:r w:rsidR="00711C22">
        <w:t xml:space="preserve">avec </w:t>
      </w:r>
      <w:r w:rsidR="00872ED7">
        <w:t>honnêteté</w:t>
      </w:r>
      <w:r w:rsidR="00711C22">
        <w:t xml:space="preserve"> </w:t>
      </w:r>
      <w:r w:rsidR="00ED055C">
        <w:t xml:space="preserve">nécessiterait la </w:t>
      </w:r>
      <w:r>
        <w:t>rédaction</w:t>
      </w:r>
      <w:r w:rsidR="00ED055C">
        <w:t xml:space="preserve"> d’une liste </w:t>
      </w:r>
      <w:r w:rsidR="00BF5BA5">
        <w:t>de personne</w:t>
      </w:r>
      <w:r>
        <w:t>s</w:t>
      </w:r>
      <w:r w:rsidR="00BF5BA5">
        <w:t xml:space="preserve"> </w:t>
      </w:r>
      <w:r w:rsidR="00ED055C">
        <w:t xml:space="preserve">qui prendrait rapidement la </w:t>
      </w:r>
      <w:r w:rsidR="00711C22">
        <w:t>forme d’un générique de film hollywoodien.</w:t>
      </w:r>
      <w:r w:rsidR="008465B7">
        <w:t xml:space="preserve"> </w:t>
      </w:r>
      <w:r w:rsidR="00711C22">
        <w:t xml:space="preserve">Il me faut donc ici faire </w:t>
      </w:r>
      <w:r w:rsidR="00BF5BA5">
        <w:t>un</w:t>
      </w:r>
      <w:r w:rsidR="00711C22">
        <w:t xml:space="preserve"> choix</w:t>
      </w:r>
      <w:r>
        <w:t xml:space="preserve"> difficile</w:t>
      </w:r>
      <w:r w:rsidR="00711C22">
        <w:t>, en m’excusant de ne pouvoir rendre hommage à tous</w:t>
      </w:r>
      <w:r w:rsidR="00ED055C">
        <w:t xml:space="preserve"> et en évitant volontairement les remerciements nominatifs</w:t>
      </w:r>
      <w:r w:rsidR="00711C22">
        <w:t>.</w:t>
      </w:r>
      <w:r w:rsidR="00ED055C">
        <w:t xml:space="preserve"> </w:t>
      </w:r>
      <w:r w:rsidR="00711C22">
        <w:t xml:space="preserve"> </w:t>
      </w:r>
    </w:p>
    <w:p w:rsidR="00ED055C" w:rsidRDefault="00ED055C" w:rsidP="002071B2">
      <w:pPr>
        <w:spacing w:line="360" w:lineRule="auto"/>
      </w:pPr>
    </w:p>
    <w:p w:rsidR="00670FDE" w:rsidRDefault="00670FDE" w:rsidP="002071B2">
      <w:pPr>
        <w:spacing w:line="360" w:lineRule="auto"/>
      </w:pPr>
      <w:r>
        <w:t xml:space="preserve">Je commencerai évidemment par </w:t>
      </w:r>
      <w:r w:rsidR="00A47825">
        <w:t>exprimer ma gratitude</w:t>
      </w:r>
      <w:r>
        <w:t xml:space="preserve"> </w:t>
      </w:r>
      <w:r w:rsidR="00A47825">
        <w:t xml:space="preserve">envers </w:t>
      </w:r>
      <w:r>
        <w:t>toutes les personnes qui se sont chargé</w:t>
      </w:r>
      <w:r w:rsidR="0030353D">
        <w:t>e</w:t>
      </w:r>
      <w:r>
        <w:t>s d’organiser ce prix</w:t>
      </w:r>
      <w:r w:rsidR="0030353D">
        <w:t>, en particulier les membres du jury qui ont accepté de consacrer une partie de leur été à la lecture des différents manuscrits</w:t>
      </w:r>
      <w:r>
        <w:t xml:space="preserve">. </w:t>
      </w:r>
      <w:r w:rsidR="0030353D">
        <w:t>Ma pensée va</w:t>
      </w:r>
      <w:r w:rsidR="00872ED7">
        <w:t xml:space="preserve"> </w:t>
      </w:r>
      <w:r w:rsidR="0030353D">
        <w:t xml:space="preserve">aux autres finalistes dont je </w:t>
      </w:r>
      <w:r w:rsidR="00CE3BE5">
        <w:t>suis intimement persuadé</w:t>
      </w:r>
      <w:r w:rsidR="0030353D">
        <w:t xml:space="preserve"> que leur</w:t>
      </w:r>
      <w:r w:rsidR="008465B7">
        <w:t>s</w:t>
      </w:r>
      <w:r w:rsidR="0030353D">
        <w:t xml:space="preserve"> trava</w:t>
      </w:r>
      <w:r w:rsidR="008465B7">
        <w:t>ux</w:t>
      </w:r>
      <w:r w:rsidR="0030353D">
        <w:t xml:space="preserve"> méritai</w:t>
      </w:r>
      <w:r w:rsidR="008465B7">
        <w:t>en</w:t>
      </w:r>
      <w:r w:rsidR="0030353D">
        <w:t>t tout autant d’être récompensé</w:t>
      </w:r>
      <w:r w:rsidR="008465B7">
        <w:t>s</w:t>
      </w:r>
      <w:r w:rsidR="0030353D">
        <w:t xml:space="preserve">.  </w:t>
      </w:r>
    </w:p>
    <w:p w:rsidR="00872ED7" w:rsidRDefault="00872ED7" w:rsidP="002071B2">
      <w:pPr>
        <w:spacing w:line="360" w:lineRule="auto"/>
      </w:pPr>
    </w:p>
    <w:p w:rsidR="00CE3BE5" w:rsidRDefault="00BF5BA5" w:rsidP="002071B2">
      <w:pPr>
        <w:spacing w:line="360" w:lineRule="auto"/>
      </w:pPr>
      <w:r>
        <w:t>Pendant</w:t>
      </w:r>
      <w:r w:rsidR="00CE3BE5">
        <w:t xml:space="preserve"> ces cinq années de thèse, j’ai </w:t>
      </w:r>
      <w:r w:rsidR="00521A87">
        <w:t>été largement soutenu</w:t>
      </w:r>
      <w:r w:rsidR="00CE3BE5">
        <w:t xml:space="preserve"> par différentes institutions </w:t>
      </w:r>
      <w:r w:rsidR="00521A87">
        <w:t>ainsi que</w:t>
      </w:r>
      <w:r w:rsidR="00CE3BE5">
        <w:t xml:space="preserve"> les personnes</w:t>
      </w:r>
      <w:r w:rsidR="0058711A">
        <w:t>, collègues et amis</w:t>
      </w:r>
      <w:r w:rsidR="00CE3BE5">
        <w:t xml:space="preserve"> qui y travaillent : l’université Paris Diderot</w:t>
      </w:r>
      <w:r w:rsidR="00872ED7">
        <w:t xml:space="preserve"> où </w:t>
      </w:r>
      <w:r w:rsidR="00CE3BE5">
        <w:t xml:space="preserve">j’ai fait mes premières expériences </w:t>
      </w:r>
      <w:r w:rsidR="00872ED7">
        <w:t>d</w:t>
      </w:r>
      <w:r w:rsidR="00CE3BE5">
        <w:t>’enseignement</w:t>
      </w:r>
      <w:r w:rsidR="00872ED7">
        <w:t>, après y avoir découvert le Japon et sa langue</w:t>
      </w:r>
      <w:r w:rsidR="00CE3BE5">
        <w:t xml:space="preserve">. L’École des Hautes Études en Sciences </w:t>
      </w:r>
      <w:r w:rsidR="008465B7">
        <w:t>s</w:t>
      </w:r>
      <w:r w:rsidR="00CE3BE5">
        <w:t>ociales, qui a fait de moi un sociologue à part entière en m’armant théoriquement et méthodologiquement</w:t>
      </w:r>
      <w:r w:rsidR="00872ED7">
        <w:t xml:space="preserve">. Et enfin l’Université de Tokyo où j’ai pu bénéficier des meilleures conditions intellectuelles et matérielles pour effectuer mon enquête de terrain. </w:t>
      </w:r>
      <w:r w:rsidR="0039646D">
        <w:t xml:space="preserve">Qu’elles en soient remerciées. </w:t>
      </w:r>
    </w:p>
    <w:p w:rsidR="00872ED7" w:rsidRDefault="00872ED7" w:rsidP="002071B2">
      <w:pPr>
        <w:spacing w:line="360" w:lineRule="auto"/>
      </w:pPr>
    </w:p>
    <w:p w:rsidR="0039646D" w:rsidRDefault="0015458A" w:rsidP="002071B2">
      <w:pPr>
        <w:spacing w:line="360" w:lineRule="auto"/>
      </w:pPr>
      <w:r>
        <w:t>M</w:t>
      </w:r>
      <w:r w:rsidR="00AD49FE">
        <w:t>ais</w:t>
      </w:r>
      <w:r>
        <w:t xml:space="preserve"> ma</w:t>
      </w:r>
      <w:r w:rsidR="00872ED7">
        <w:t xml:space="preserve"> plus profond</w:t>
      </w:r>
      <w:r>
        <w:t>e</w:t>
      </w:r>
      <w:r w:rsidR="00872ED7">
        <w:t xml:space="preserve"> r</w:t>
      </w:r>
      <w:r>
        <w:t>econnaissance</w:t>
      </w:r>
      <w:r w:rsidR="00872ED7">
        <w:t>, je l</w:t>
      </w:r>
      <w:r>
        <w:t>a</w:t>
      </w:r>
      <w:r w:rsidR="00872ED7">
        <w:t xml:space="preserve"> dois aux </w:t>
      </w:r>
      <w:r w:rsidR="0039646D">
        <w:t xml:space="preserve">dizaines </w:t>
      </w:r>
      <w:r w:rsidR="00ED055C">
        <w:t>de personne</w:t>
      </w:r>
      <w:r w:rsidR="00521A87">
        <w:t>s</w:t>
      </w:r>
      <w:r w:rsidR="00872ED7">
        <w:t xml:space="preserve"> appartenant </w:t>
      </w:r>
      <w:r w:rsidR="00ED055C">
        <w:t>au «</w:t>
      </w:r>
      <w:r w:rsidR="008465B7">
        <w:t> </w:t>
      </w:r>
      <w:r w:rsidR="00ED055C">
        <w:t>monde </w:t>
      </w:r>
      <w:r w:rsidR="0058711A">
        <w:t>de l’information</w:t>
      </w:r>
      <w:r w:rsidR="008465B7">
        <w:t> </w:t>
      </w:r>
      <w:r w:rsidR="00ED055C">
        <w:t xml:space="preserve">» japonais qui ont accepté de me consacrer </w:t>
      </w:r>
      <w:r w:rsidR="00D657C2">
        <w:t>un peu de</w:t>
      </w:r>
      <w:r w:rsidR="00ED055C">
        <w:t xml:space="preserve"> leur temps et de leur énergie</w:t>
      </w:r>
      <w:r w:rsidR="000F2764">
        <w:t xml:space="preserve"> et de me faire découvrir leur quotidien</w:t>
      </w:r>
      <w:r w:rsidR="00ED055C">
        <w:t xml:space="preserve">. </w:t>
      </w:r>
      <w:r w:rsidR="00521A87">
        <w:t>Ce</w:t>
      </w:r>
      <w:r w:rsidR="00CA4470">
        <w:t xml:space="preserve">s personnes : journalistes, éditeurs, </w:t>
      </w:r>
      <w:r w:rsidR="00BF21BC">
        <w:t>secrétaires, assistants</w:t>
      </w:r>
      <w:r w:rsidR="00DF3BAB">
        <w:t>, étudiants</w:t>
      </w:r>
      <w:r w:rsidR="00BF21BC">
        <w:t>, ainsi que leur</w:t>
      </w:r>
      <w:r>
        <w:t xml:space="preserve">s </w:t>
      </w:r>
      <w:r w:rsidR="00BF21BC">
        <w:t>familles,</w:t>
      </w:r>
      <w:r w:rsidR="00521A87">
        <w:t xml:space="preserve"> sont les </w:t>
      </w:r>
      <w:r w:rsidR="00AD49FE">
        <w:t xml:space="preserve">principaux </w:t>
      </w:r>
      <w:r w:rsidR="00521A87">
        <w:t xml:space="preserve">acteurs de cette histoire. </w:t>
      </w:r>
      <w:r>
        <w:t>Parmi eux, j</w:t>
      </w:r>
      <w:r w:rsidR="001478F0">
        <w:t xml:space="preserve">e suis </w:t>
      </w:r>
      <w:r>
        <w:t xml:space="preserve">tout </w:t>
      </w:r>
      <w:r w:rsidR="001478F0">
        <w:t xml:space="preserve">particulièrement redevable </w:t>
      </w:r>
      <w:r w:rsidR="00D372D7">
        <w:t>au</w:t>
      </w:r>
      <w:r w:rsidR="0039646D">
        <w:t xml:space="preserve"> </w:t>
      </w:r>
      <w:r w:rsidR="00521A87">
        <w:t>quotidien</w:t>
      </w:r>
      <w:r w:rsidR="0039646D">
        <w:t xml:space="preserve"> </w:t>
      </w:r>
      <w:r w:rsidR="0039646D">
        <w:rPr>
          <w:i/>
        </w:rPr>
        <w:t>Asahi</w:t>
      </w:r>
      <w:r w:rsidR="00521A87">
        <w:rPr>
          <w:i/>
        </w:rPr>
        <w:t xml:space="preserve"> Shimbun</w:t>
      </w:r>
      <w:r w:rsidR="0039646D">
        <w:rPr>
          <w:i/>
        </w:rPr>
        <w:t xml:space="preserve"> </w:t>
      </w:r>
      <w:r w:rsidR="0039646D">
        <w:t xml:space="preserve">qui </w:t>
      </w:r>
      <w:r w:rsidR="001478F0">
        <w:t>m’</w:t>
      </w:r>
      <w:r w:rsidR="00BF5BA5">
        <w:t>a</w:t>
      </w:r>
      <w:r w:rsidR="001478F0">
        <w:t xml:space="preserve"> accueilli </w:t>
      </w:r>
      <w:r w:rsidR="00BF5BA5">
        <w:t xml:space="preserve">en son sein </w:t>
      </w:r>
      <w:r w:rsidR="001478F0">
        <w:t xml:space="preserve">pendant plus de deux ans entre 2014 et 2016. Je me permettrai ici un écart </w:t>
      </w:r>
      <w:r w:rsidR="00211B42">
        <w:lastRenderedPageBreak/>
        <w:t>afin de</w:t>
      </w:r>
      <w:r w:rsidR="001478F0">
        <w:t xml:space="preserve"> remercier de manière nominative </w:t>
      </w:r>
      <w:proofErr w:type="spellStart"/>
      <w:r w:rsidR="001478F0">
        <w:t>Ōno</w:t>
      </w:r>
      <w:proofErr w:type="spellEnd"/>
      <w:r w:rsidR="001478F0">
        <w:t xml:space="preserve"> Hirohito et Inada </w:t>
      </w:r>
      <w:proofErr w:type="spellStart"/>
      <w:r w:rsidR="001478F0">
        <w:t>Shinji</w:t>
      </w:r>
      <w:proofErr w:type="spellEnd"/>
      <w:r w:rsidR="00BF5BA5">
        <w:t xml:space="preserve">, respectivement chef du comité éditorial et </w:t>
      </w:r>
      <w:r w:rsidR="000F2764">
        <w:t>éditeur</w:t>
      </w:r>
      <w:r w:rsidR="00BF5BA5">
        <w:t xml:space="preserve"> du service </w:t>
      </w:r>
      <w:r w:rsidR="008465B7">
        <w:t>i</w:t>
      </w:r>
      <w:r w:rsidR="00BF5BA5">
        <w:t>nternational</w:t>
      </w:r>
      <w:r w:rsidR="008465B7">
        <w:t xml:space="preserve"> au moment de l’enquête.</w:t>
      </w:r>
      <w:r w:rsidR="001478F0">
        <w:t xml:space="preserve"> </w:t>
      </w:r>
      <w:r w:rsidR="008465B7">
        <w:t>S</w:t>
      </w:r>
      <w:r w:rsidR="001478F0">
        <w:t>ans</w:t>
      </w:r>
      <w:r w:rsidR="008465B7">
        <w:t xml:space="preserve"> eux,</w:t>
      </w:r>
      <w:r w:rsidR="001478F0">
        <w:t xml:space="preserve"> rien n’aurait été possible. </w:t>
      </w:r>
    </w:p>
    <w:p w:rsidR="005114A1" w:rsidRDefault="005114A1" w:rsidP="002071B2">
      <w:pPr>
        <w:spacing w:line="360" w:lineRule="auto"/>
      </w:pPr>
    </w:p>
    <w:p w:rsidR="00BF21BC" w:rsidRDefault="00521A87" w:rsidP="002071B2">
      <w:pPr>
        <w:spacing w:line="360" w:lineRule="auto"/>
      </w:pPr>
      <w:r>
        <w:t>Il existe d’innombrable</w:t>
      </w:r>
      <w:r w:rsidR="008465B7">
        <w:t>s</w:t>
      </w:r>
      <w:r>
        <w:t xml:space="preserve"> </w:t>
      </w:r>
      <w:r w:rsidR="00631504">
        <w:t>portes d’</w:t>
      </w:r>
      <w:r>
        <w:rPr>
          <w:rFonts w:hint="eastAsia"/>
        </w:rPr>
        <w:t>e</w:t>
      </w:r>
      <w:r>
        <w:t xml:space="preserve">ntrée pour penser la question de </w:t>
      </w:r>
      <w:r w:rsidR="002F0DA6">
        <w:t>médias</w:t>
      </w:r>
      <w:r w:rsidR="00211B42">
        <w:t xml:space="preserve"> de masse</w:t>
      </w:r>
      <w:r w:rsidR="002F0DA6">
        <w:t xml:space="preserve"> </w:t>
      </w:r>
      <w:r w:rsidR="00211B42">
        <w:t>dans la société</w:t>
      </w:r>
      <w:r>
        <w:t xml:space="preserve">. </w:t>
      </w:r>
      <w:r w:rsidR="00CD3BC8">
        <w:t>J</w:t>
      </w:r>
      <w:r>
        <w:t xml:space="preserve">’ai </w:t>
      </w:r>
      <w:r w:rsidR="008465B7">
        <w:t>décidé</w:t>
      </w:r>
      <w:r>
        <w:t xml:space="preserve"> de m’intéresser aux personnes qui </w:t>
      </w:r>
      <w:r w:rsidR="00BF21BC">
        <w:t xml:space="preserve">sélectionnent, </w:t>
      </w:r>
      <w:r>
        <w:t>produisent et mettent en forme l’information au quotidien</w:t>
      </w:r>
      <w:r w:rsidR="00BF21BC">
        <w:t xml:space="preserve"> : les reporters de presse. C’est le mot que j’ai choisi pour traduire </w:t>
      </w:r>
      <w:r w:rsidR="00BF21BC">
        <w:rPr>
          <w:i/>
        </w:rPr>
        <w:t>shinbun kisha</w:t>
      </w:r>
      <w:r w:rsidR="00994402">
        <w:t>. Ce</w:t>
      </w:r>
      <w:r w:rsidR="00B620D6">
        <w:t xml:space="preserve"> terme</w:t>
      </w:r>
      <w:r w:rsidR="00BF21BC">
        <w:t xml:space="preserve"> fait en réalité référence à une catégorie bien particulière de </w:t>
      </w:r>
      <w:r w:rsidR="00994402">
        <w:t>journalistes</w:t>
      </w:r>
      <w:r w:rsidR="000F2764">
        <w:t>. De fait, il</w:t>
      </w:r>
      <w:r w:rsidR="00BF21BC">
        <w:t xml:space="preserve"> en exclut </w:t>
      </w:r>
      <w:r w:rsidR="00EA1D64">
        <w:t xml:space="preserve">beaucoup </w:t>
      </w:r>
      <w:r w:rsidR="00BF21BC">
        <w:t xml:space="preserve">d’autres. </w:t>
      </w:r>
      <w:r w:rsidR="0015458A">
        <w:t>L’une des principales leçons que j’ai tiré</w:t>
      </w:r>
      <w:r w:rsidR="008465B7">
        <w:t>e</w:t>
      </w:r>
      <w:r w:rsidR="00B66DE3">
        <w:t>s</w:t>
      </w:r>
      <w:r w:rsidR="0015458A">
        <w:t xml:space="preserve"> de l’expérience de la thèse, c’est l’obligation de faire </w:t>
      </w:r>
      <w:r w:rsidR="000F2764">
        <w:t>des</w:t>
      </w:r>
      <w:r w:rsidR="0015458A">
        <w:t xml:space="preserve"> choix. </w:t>
      </w:r>
    </w:p>
    <w:p w:rsidR="00A47825" w:rsidRDefault="00A47825" w:rsidP="002071B2">
      <w:pPr>
        <w:spacing w:line="360" w:lineRule="auto"/>
      </w:pPr>
    </w:p>
    <w:p w:rsidR="00CD3BC8" w:rsidRDefault="0015458A" w:rsidP="002071B2">
      <w:pPr>
        <w:spacing w:line="360" w:lineRule="auto"/>
      </w:pPr>
      <w:r>
        <w:t>La thèse</w:t>
      </w:r>
      <w:r w:rsidR="00CD3BC8">
        <w:t xml:space="preserve"> a une triple ambition</w:t>
      </w:r>
      <w:r w:rsidR="008465B7">
        <w:t> </w:t>
      </w:r>
      <w:r w:rsidR="00CD3BC8">
        <w:t>:</w:t>
      </w:r>
      <w:r w:rsidR="00EA1D64">
        <w:t xml:space="preserve"> s</w:t>
      </w:r>
      <w:r w:rsidR="008465B7">
        <w:t xml:space="preserve">’inscrire dans certaines des </w:t>
      </w:r>
      <w:r w:rsidR="00DC27D6">
        <w:t xml:space="preserve">grandes </w:t>
      </w:r>
      <w:r w:rsidR="00CD3BC8">
        <w:t>problématiques</w:t>
      </w:r>
      <w:r w:rsidR="00AD49FE">
        <w:t xml:space="preserve"> </w:t>
      </w:r>
      <w:r w:rsidR="00DC27D6">
        <w:t>d</w:t>
      </w:r>
      <w:r w:rsidR="00AD49FE">
        <w:t>es recherches en sciences sociales sur le travail et les médias</w:t>
      </w:r>
      <w:r w:rsidR="00CD3BC8">
        <w:t xml:space="preserve">, </w:t>
      </w:r>
      <w:r w:rsidR="00DC27D6">
        <w:t>m’associer</w:t>
      </w:r>
      <w:r w:rsidR="00CD3BC8">
        <w:t xml:space="preserve"> au champ des études sur le Japon contemporain </w:t>
      </w:r>
      <w:r w:rsidR="00211B42">
        <w:t>réalisées en France et ailleurs</w:t>
      </w:r>
      <w:r>
        <w:t xml:space="preserve"> et auquel vous contribuez tous</w:t>
      </w:r>
      <w:r w:rsidR="00CD3BC8">
        <w:t xml:space="preserve">, et surtout, </w:t>
      </w:r>
      <w:r w:rsidR="00211B42">
        <w:t xml:space="preserve">essayer d’apporter quelque chose aux nombreux travaux que les chercheurs japonais produisent déjà sur leurs médias. De ce triple objectif découle largement la méthode d’enquête : </w:t>
      </w:r>
      <w:r w:rsidR="00BF21BC">
        <w:t>un mélange d</w:t>
      </w:r>
      <w:r w:rsidR="00211B42">
        <w:t>’observation</w:t>
      </w:r>
      <w:r w:rsidR="008465B7">
        <w:t>s</w:t>
      </w:r>
      <w:r w:rsidR="00211B42">
        <w:t xml:space="preserve"> ethnographique</w:t>
      </w:r>
      <w:r w:rsidR="008465B7">
        <w:t>s</w:t>
      </w:r>
      <w:r w:rsidR="00211B42">
        <w:t xml:space="preserve">, </w:t>
      </w:r>
      <w:r w:rsidR="00BF21BC">
        <w:t>d</w:t>
      </w:r>
      <w:r w:rsidR="00211B42">
        <w:t>’entretien</w:t>
      </w:r>
      <w:r w:rsidR="00BF21BC">
        <w:t>s</w:t>
      </w:r>
      <w:r w:rsidR="00211B42">
        <w:t xml:space="preserve"> biographique</w:t>
      </w:r>
      <w:r w:rsidR="00BF21BC">
        <w:t>s</w:t>
      </w:r>
      <w:r w:rsidR="00211B42">
        <w:t xml:space="preserve"> et </w:t>
      </w:r>
      <w:r w:rsidR="00BF21BC">
        <w:t>d</w:t>
      </w:r>
      <w:r w:rsidR="00211B42">
        <w:t>’anal</w:t>
      </w:r>
      <w:r w:rsidR="00CA4470">
        <w:t>yse</w:t>
      </w:r>
      <w:r w:rsidR="00BF21BC">
        <w:t>s</w:t>
      </w:r>
      <w:r w:rsidR="00CA4470">
        <w:t xml:space="preserve"> de données quantitative</w:t>
      </w:r>
      <w:r w:rsidR="008465B7">
        <w:t>s</w:t>
      </w:r>
      <w:r w:rsidR="00CA4470">
        <w:t xml:space="preserve">. </w:t>
      </w:r>
    </w:p>
    <w:p w:rsidR="00A47825" w:rsidRDefault="00A47825" w:rsidP="002071B2">
      <w:pPr>
        <w:spacing w:line="360" w:lineRule="auto"/>
      </w:pPr>
    </w:p>
    <w:p w:rsidR="00BF21BC" w:rsidRDefault="00BF21BC" w:rsidP="002071B2">
      <w:pPr>
        <w:spacing w:line="360" w:lineRule="auto"/>
      </w:pPr>
      <w:r>
        <w:t xml:space="preserve">L’enquête de terrain aura duré plus de trois ans, m’amenant </w:t>
      </w:r>
      <w:r w:rsidR="004B473C">
        <w:t xml:space="preserve">à beaucoup </w:t>
      </w:r>
      <w:r>
        <w:t>fréquenter les couloirs du siège de l’</w:t>
      </w:r>
      <w:r>
        <w:rPr>
          <w:i/>
        </w:rPr>
        <w:t xml:space="preserve">Asahi Shimbun </w:t>
      </w:r>
      <w:r>
        <w:t xml:space="preserve">à Tokyo, mais pas seulement : d’autres </w:t>
      </w:r>
      <w:r w:rsidR="005C315C">
        <w:t xml:space="preserve">entreprises </w:t>
      </w:r>
      <w:r>
        <w:t>m’ont aussi ouvert les portes</w:t>
      </w:r>
      <w:r w:rsidR="008538C3">
        <w:t xml:space="preserve"> de leur rédaction</w:t>
      </w:r>
      <w:r w:rsidR="005C315C">
        <w:t xml:space="preserve">. La compréhension du système médiatique ne peut se faire sans prendre en compte l’ancrage régional </w:t>
      </w:r>
      <w:r w:rsidR="009C4122">
        <w:t>en réalité très</w:t>
      </w:r>
      <w:r w:rsidR="005C315C">
        <w:t xml:space="preserve"> fort des médias nationaux. C’est donc aux quatre coins du pays que j’ai pu visiter </w:t>
      </w:r>
      <w:r w:rsidR="00AD49FE">
        <w:t>l</w:t>
      </w:r>
      <w:r w:rsidR="005C315C">
        <w:t xml:space="preserve">es </w:t>
      </w:r>
      <w:r w:rsidR="00AD49FE">
        <w:t>bureaux</w:t>
      </w:r>
      <w:r w:rsidR="005C315C">
        <w:t xml:space="preserve"> loca</w:t>
      </w:r>
      <w:r w:rsidR="00AD49FE">
        <w:t>ux de différentes entreprises</w:t>
      </w:r>
      <w:r w:rsidR="005C315C">
        <w:t xml:space="preserve">, </w:t>
      </w:r>
      <w:r w:rsidR="00AD49FE">
        <w:t>divers</w:t>
      </w:r>
      <w:r w:rsidR="005C315C">
        <w:t xml:space="preserve"> lieux de rencontre entre les journalistes et leurs sources</w:t>
      </w:r>
      <w:r w:rsidR="004B473C">
        <w:t>, ou encore le domicile de certains reporters</w:t>
      </w:r>
      <w:r w:rsidR="005C315C">
        <w:t xml:space="preserve">. </w:t>
      </w:r>
    </w:p>
    <w:p w:rsidR="004B473C" w:rsidRDefault="004B473C" w:rsidP="002071B2">
      <w:pPr>
        <w:spacing w:line="360" w:lineRule="auto"/>
      </w:pPr>
    </w:p>
    <w:p w:rsidR="00A47825" w:rsidRDefault="00AD49FE" w:rsidP="004B473C">
      <w:pPr>
        <w:spacing w:line="360" w:lineRule="auto"/>
      </w:pPr>
      <w:r>
        <w:t>Le travail qui en est issu</w:t>
      </w:r>
      <w:r w:rsidR="004B473C">
        <w:t xml:space="preserve"> est une réflexion sur les relations entre salarié</w:t>
      </w:r>
      <w:r w:rsidR="00B66DE3">
        <w:t>s</w:t>
      </w:r>
      <w:r w:rsidR="004B473C">
        <w:t xml:space="preserve"> et entreprise dans ce contexte industriel particulier. J’ai cherché à décrire </w:t>
      </w:r>
      <w:r w:rsidR="009C4122">
        <w:t xml:space="preserve">comment dans le </w:t>
      </w:r>
      <w:r w:rsidR="008465B7">
        <w:t>cas</w:t>
      </w:r>
      <w:r w:rsidR="009C4122">
        <w:t xml:space="preserve"> japonais</w:t>
      </w:r>
      <w:r w:rsidR="008465B7">
        <w:t xml:space="preserve"> plus qu’ailleurs</w:t>
      </w:r>
      <w:r w:rsidR="009C4122">
        <w:t>, c’est</w:t>
      </w:r>
      <w:r w:rsidR="004B473C">
        <w:t xml:space="preserve"> l’entreprise </w:t>
      </w:r>
      <w:r w:rsidR="009C4122">
        <w:t>qui structure toute</w:t>
      </w:r>
      <w:r w:rsidR="004B473C">
        <w:t xml:space="preserve"> l’organisation de la profession : la sélection des candidats, l’apprentissage et l’évaluation du travail, le déroulement des carrières, mais aussi le</w:t>
      </w:r>
      <w:r w:rsidR="000F2764">
        <w:t>s</w:t>
      </w:r>
      <w:r w:rsidR="004B473C">
        <w:t xml:space="preserve"> rapport</w:t>
      </w:r>
      <w:r w:rsidR="000F2764">
        <w:t>s</w:t>
      </w:r>
      <w:r w:rsidR="004B473C">
        <w:t xml:space="preserve"> avec les sources ou encore l</w:t>
      </w:r>
      <w:r w:rsidR="008465B7">
        <w:t xml:space="preserve">’auctorialité </w:t>
      </w:r>
      <w:r w:rsidR="004B473C">
        <w:t>des articles</w:t>
      </w:r>
      <w:r w:rsidR="00A47825">
        <w:t xml:space="preserve"> de presse</w:t>
      </w:r>
      <w:r w:rsidR="004B473C">
        <w:t xml:space="preserve">. </w:t>
      </w:r>
      <w:r>
        <w:t>D</w:t>
      </w:r>
      <w:r w:rsidR="004B473C">
        <w:t xml:space="preserve">ernière cette logique où l’entreprise semble omniprésente, </w:t>
      </w:r>
      <w:r w:rsidR="000F2764">
        <w:t>l’ethnographie a permis</w:t>
      </w:r>
      <w:r w:rsidR="004B473C">
        <w:t xml:space="preserve"> </w:t>
      </w:r>
      <w:r w:rsidR="000F2764">
        <w:t>d’</w:t>
      </w:r>
      <w:r w:rsidR="00A47825">
        <w:t>identifi</w:t>
      </w:r>
      <w:r w:rsidR="000F2764">
        <w:t>er</w:t>
      </w:r>
      <w:r w:rsidR="004B473C">
        <w:t xml:space="preserve"> les indices </w:t>
      </w:r>
      <w:r w:rsidR="00A47825">
        <w:t xml:space="preserve">d’une autonomie particulière où le rattachement à un métier n’est jamais complètement absent. Le </w:t>
      </w:r>
      <w:r w:rsidR="00A47825">
        <w:lastRenderedPageBreak/>
        <w:t xml:space="preserve">cœur conceptuel de la thèse est donc l’analyse des relations qu’entretiennent logique d’entreprise et logique de métier. </w:t>
      </w:r>
    </w:p>
    <w:p w:rsidR="0058711A" w:rsidRDefault="0058711A" w:rsidP="004B473C">
      <w:pPr>
        <w:spacing w:line="360" w:lineRule="auto"/>
      </w:pPr>
    </w:p>
    <w:p w:rsidR="008538C3" w:rsidRDefault="0058711A" w:rsidP="004B473C">
      <w:pPr>
        <w:spacing w:line="360" w:lineRule="auto"/>
      </w:pPr>
      <w:r>
        <w:t>S’il faut retenir un grand résultat, c’est bien celui de l’affaiblissement progressif de la logique d’entreprise</w:t>
      </w:r>
      <w:r w:rsidR="00DF3BAB">
        <w:t xml:space="preserve"> et de son pouvoir structurant</w:t>
      </w:r>
      <w:r w:rsidR="008465B7">
        <w:t>.</w:t>
      </w:r>
      <w:r w:rsidR="00CC6A6A">
        <w:t xml:space="preserve"> </w:t>
      </w:r>
      <w:r w:rsidR="008465B7">
        <w:t>I</w:t>
      </w:r>
      <w:r w:rsidR="00CC6A6A">
        <w:t>l est le témoin des transformations plus générales de la société japonaise depuis une vingtaine d’année</w:t>
      </w:r>
      <w:r w:rsidR="008465B7">
        <w:t>s</w:t>
      </w:r>
      <w:r w:rsidR="00CC6A6A">
        <w:t xml:space="preserve">. </w:t>
      </w:r>
    </w:p>
    <w:p w:rsidR="008538C3" w:rsidRDefault="008538C3" w:rsidP="004B473C">
      <w:pPr>
        <w:spacing w:line="360" w:lineRule="auto"/>
      </w:pPr>
    </w:p>
    <w:p w:rsidR="006F2BCF" w:rsidRDefault="006F2BCF" w:rsidP="004B473C">
      <w:pPr>
        <w:spacing w:line="360" w:lineRule="auto"/>
      </w:pPr>
      <w:r>
        <w:t>Une première explication est le déclin des médias traditionnel</w:t>
      </w:r>
      <w:r w:rsidR="008465B7">
        <w:t>s</w:t>
      </w:r>
      <w:r>
        <w:t xml:space="preserve">. </w:t>
      </w:r>
      <w:r w:rsidR="0058711A">
        <w:t xml:space="preserve">La presse écrite, on le sait, est un secteur en crise. Si </w:t>
      </w:r>
      <w:r w:rsidR="00DF3BAB">
        <w:t xml:space="preserve">j’ai le sentiment qu’en France cela </w:t>
      </w:r>
      <w:r w:rsidR="000F2764">
        <w:t xml:space="preserve">fait </w:t>
      </w:r>
      <w:r w:rsidR="00DF3BAB">
        <w:t>bien longtemps que</w:t>
      </w:r>
      <w:r w:rsidR="0058711A">
        <w:t xml:space="preserve"> nous avons oublié que l’information n’est pas gratuite, cette amnésie s’élargi</w:t>
      </w:r>
      <w:r w:rsidR="008465B7">
        <w:t>t</w:t>
      </w:r>
      <w:r w:rsidR="0058711A">
        <w:t xml:space="preserve"> également au Japon au fur et à mesure que la population diminue</w:t>
      </w:r>
      <w:r w:rsidR="009C4122">
        <w:t xml:space="preserve"> et que l’abonnement à un </w:t>
      </w:r>
      <w:r w:rsidR="000F2764">
        <w:t>média</w:t>
      </w:r>
      <w:r w:rsidR="00DF3BAB">
        <w:t xml:space="preserve"> (papier ou en ligne)</w:t>
      </w:r>
      <w:r w:rsidR="009C4122">
        <w:t xml:space="preserve"> n’est p</w:t>
      </w:r>
      <w:r w:rsidR="008465B7">
        <w:t>lu</w:t>
      </w:r>
      <w:r w:rsidR="009C4122">
        <w:t>s un allant de soi pour les nouvelles générations</w:t>
      </w:r>
      <w:r w:rsidR="0058711A">
        <w:t>.</w:t>
      </w:r>
      <w:r w:rsidR="00AD49FE">
        <w:t xml:space="preserve"> Les tirages qui continuent de faire la fierté des grands quotidiens </w:t>
      </w:r>
      <w:r w:rsidR="00276414">
        <w:t>chutent d’année en année</w:t>
      </w:r>
      <w:r w:rsidR="00DF3BAB">
        <w:t>. L</w:t>
      </w:r>
      <w:r w:rsidR="00327F3D">
        <w:t xml:space="preserve">a diminution des revenus qui s’en suit </w:t>
      </w:r>
      <w:proofErr w:type="gramStart"/>
      <w:r w:rsidR="008465B7">
        <w:t>a</w:t>
      </w:r>
      <w:proofErr w:type="gramEnd"/>
      <w:r w:rsidR="00327F3D">
        <w:t xml:space="preserve"> déjà des</w:t>
      </w:r>
      <w:r w:rsidR="00AD49FE">
        <w:t xml:space="preserve"> conséquences sur les capacités économiques des entreprises</w:t>
      </w:r>
      <w:r w:rsidR="00327F3D">
        <w:t xml:space="preserve">. </w:t>
      </w:r>
    </w:p>
    <w:p w:rsidR="008538C3" w:rsidRDefault="008538C3" w:rsidP="004B473C">
      <w:pPr>
        <w:spacing w:line="360" w:lineRule="auto"/>
      </w:pPr>
    </w:p>
    <w:p w:rsidR="009C4122" w:rsidRDefault="006F2BCF" w:rsidP="004B473C">
      <w:pPr>
        <w:spacing w:line="360" w:lineRule="auto"/>
      </w:pPr>
      <w:r>
        <w:t xml:space="preserve">La deuxième explication </w:t>
      </w:r>
      <w:r w:rsidR="00D02D1F">
        <w:t>se trouve dans</w:t>
      </w:r>
      <w:r>
        <w:t xml:space="preserve"> les évolutions du monde du travail depuis les années</w:t>
      </w:r>
      <w:r w:rsidR="008465B7">
        <w:t> </w:t>
      </w:r>
      <w:r>
        <w:t xml:space="preserve">1990. </w:t>
      </w:r>
      <w:r w:rsidR="009C4122">
        <w:t xml:space="preserve">Malgré des salaires et des carrières comparativement avantageuses, </w:t>
      </w:r>
      <w:r w:rsidR="008538C3">
        <w:t>les grands groupes de presse ne font plus parti</w:t>
      </w:r>
      <w:r w:rsidR="008465B7">
        <w:t>e</w:t>
      </w:r>
      <w:r w:rsidR="008538C3">
        <w:t xml:space="preserve"> des emplois les plus convoités par les diplômés des universités</w:t>
      </w:r>
      <w:r w:rsidR="000F2764">
        <w:t xml:space="preserve"> les plus prestigieuses</w:t>
      </w:r>
      <w:r w:rsidR="008538C3">
        <w:t xml:space="preserve">. Ce déclin témoigne </w:t>
      </w:r>
      <w:r w:rsidR="006B2252">
        <w:t>bien sûr</w:t>
      </w:r>
      <w:r w:rsidR="008538C3">
        <w:t xml:space="preserve"> du décalage </w:t>
      </w:r>
      <w:r w:rsidR="00CC6A6A">
        <w:t>de plus en plus grand</w:t>
      </w:r>
      <w:r w:rsidR="008538C3">
        <w:t xml:space="preserve"> entre </w:t>
      </w:r>
      <w:r w:rsidR="00CC6A6A">
        <w:t>l</w:t>
      </w:r>
      <w:r w:rsidR="008538C3">
        <w:t xml:space="preserve">es attentes </w:t>
      </w:r>
      <w:r w:rsidR="00DF3BAB">
        <w:t>des salariés</w:t>
      </w:r>
      <w:r w:rsidR="008538C3">
        <w:t xml:space="preserve"> en matière de condition de travail</w:t>
      </w:r>
      <w:r w:rsidR="00DF3BAB">
        <w:t xml:space="preserve"> et</w:t>
      </w:r>
      <w:r w:rsidR="00CC6A6A">
        <w:t xml:space="preserve"> d’articulation entre vie professionnelle et vie privée, et ce que peuvent offrir</w:t>
      </w:r>
      <w:r w:rsidR="008538C3">
        <w:t xml:space="preserve"> </w:t>
      </w:r>
      <w:r w:rsidR="00CC6A6A">
        <w:t xml:space="preserve">les entreprises de presse toujours à la recherche d’un nouveau modèle. </w:t>
      </w:r>
    </w:p>
    <w:p w:rsidR="0058711A" w:rsidRDefault="0058711A" w:rsidP="004B473C">
      <w:pPr>
        <w:spacing w:line="360" w:lineRule="auto"/>
      </w:pPr>
    </w:p>
    <w:p w:rsidR="006B2252" w:rsidRDefault="006B2252" w:rsidP="004B473C">
      <w:pPr>
        <w:spacing w:line="360" w:lineRule="auto"/>
      </w:pPr>
      <w:r>
        <w:t xml:space="preserve">Ainsi, en observant un </w:t>
      </w:r>
      <w:r w:rsidR="00D02D1F">
        <w:t>pan du monde social</w:t>
      </w:r>
      <w:r>
        <w:t xml:space="preserve"> pourtant restreint, j’ai eu le sentiment d’être au cœur d</w:t>
      </w:r>
      <w:r w:rsidR="00EA1C8F">
        <w:t xml:space="preserve">e </w:t>
      </w:r>
      <w:r w:rsidR="00CC62FC">
        <w:t>bouleversements</w:t>
      </w:r>
      <w:r w:rsidR="000F142B">
        <w:t xml:space="preserve"> </w:t>
      </w:r>
      <w:r w:rsidR="00DC27D6">
        <w:t xml:space="preserve">sociétaux </w:t>
      </w:r>
      <w:r w:rsidR="000F142B">
        <w:t xml:space="preserve">bien plus larges que je me suis efforcé de faire ressortir dans </w:t>
      </w:r>
      <w:r w:rsidR="00D02D1F">
        <w:t>c</w:t>
      </w:r>
      <w:r w:rsidR="000F142B">
        <w:t xml:space="preserve">e travail. </w:t>
      </w:r>
      <w:r w:rsidR="00D02D1F">
        <w:t xml:space="preserve">J’espère </w:t>
      </w:r>
      <w:r w:rsidR="00DC27D6">
        <w:t>avoir pu contribuer</w:t>
      </w:r>
      <w:r w:rsidR="00D02D1F">
        <w:t xml:space="preserve"> à la nouvelle dynamique qui est en train de se mettre en place dans le monde de la japonologie</w:t>
      </w:r>
      <w:r w:rsidR="00DC27D6">
        <w:t xml:space="preserve"> en général, et des recherches sur le Japon contemporain plus particulièrement. </w:t>
      </w:r>
    </w:p>
    <w:p w:rsidR="00D02D1F" w:rsidRDefault="00D02D1F" w:rsidP="004B473C">
      <w:pPr>
        <w:spacing w:line="360" w:lineRule="auto"/>
      </w:pPr>
    </w:p>
    <w:p w:rsidR="00276414" w:rsidRDefault="00D02D1F" w:rsidP="004B473C">
      <w:pPr>
        <w:spacing w:line="360" w:lineRule="auto"/>
      </w:pPr>
      <w:r>
        <w:t>Encore une fois, je considère ce travail comme une réalisation collective et je</w:t>
      </w:r>
      <w:r w:rsidR="006B2252">
        <w:t xml:space="preserve"> tiens à remercier toutes les personnes qui y ont contribué. </w:t>
      </w:r>
    </w:p>
    <w:p w:rsidR="00D02D1F" w:rsidRDefault="00D02D1F" w:rsidP="004B473C">
      <w:pPr>
        <w:spacing w:line="360" w:lineRule="auto"/>
      </w:pPr>
    </w:p>
    <w:p w:rsidR="00A062FC" w:rsidRDefault="00DC27D6" w:rsidP="00DC27D6">
      <w:pPr>
        <w:spacing w:line="360" w:lineRule="auto"/>
      </w:pPr>
      <w:r>
        <w:t>Je vous remercie</w:t>
      </w:r>
      <w:r w:rsidR="00276414">
        <w:t xml:space="preserve"> de votre attention</w:t>
      </w:r>
      <w:r w:rsidR="008465B7">
        <w:t>.</w:t>
      </w:r>
    </w:p>
    <w:p w:rsidR="00A062FC" w:rsidRPr="00DB68AD" w:rsidRDefault="00A062FC" w:rsidP="00A062FC">
      <w:pPr>
        <w:jc w:val="right"/>
      </w:pPr>
      <w:r>
        <w:t>Jeudi 19 décembre 2019</w:t>
      </w:r>
      <w:r w:rsidR="00B66DE3">
        <w:t>, Paris</w:t>
      </w:r>
    </w:p>
    <w:sectPr w:rsidR="00A062FC" w:rsidRPr="00DB68AD" w:rsidSect="0005205E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458" w:rsidRDefault="009C1458" w:rsidP="00A93F75">
      <w:r>
        <w:separator/>
      </w:r>
    </w:p>
  </w:endnote>
  <w:endnote w:type="continuationSeparator" w:id="0">
    <w:p w:rsidR="009C1458" w:rsidRDefault="009C1458" w:rsidP="00A9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139946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A93F75" w:rsidRDefault="00A93F75" w:rsidP="00AB1FF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A93F75" w:rsidRDefault="00A93F75" w:rsidP="00A93F7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539116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A93F75" w:rsidRDefault="00A93F75" w:rsidP="00AB1FF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A93F75" w:rsidRDefault="00A93F75" w:rsidP="00A93F7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458" w:rsidRDefault="009C1458" w:rsidP="00A93F75">
      <w:r>
        <w:separator/>
      </w:r>
    </w:p>
  </w:footnote>
  <w:footnote w:type="continuationSeparator" w:id="0">
    <w:p w:rsidR="009C1458" w:rsidRDefault="009C1458" w:rsidP="00A93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AD"/>
    <w:rsid w:val="0005205E"/>
    <w:rsid w:val="00071C45"/>
    <w:rsid w:val="00083E48"/>
    <w:rsid w:val="000C12C4"/>
    <w:rsid w:val="000C4B55"/>
    <w:rsid w:val="000F142B"/>
    <w:rsid w:val="000F2764"/>
    <w:rsid w:val="001478F0"/>
    <w:rsid w:val="0015458A"/>
    <w:rsid w:val="00160010"/>
    <w:rsid w:val="001B54CD"/>
    <w:rsid w:val="001D4D31"/>
    <w:rsid w:val="002071B2"/>
    <w:rsid w:val="00211B42"/>
    <w:rsid w:val="00252AF2"/>
    <w:rsid w:val="00276414"/>
    <w:rsid w:val="00287E17"/>
    <w:rsid w:val="00291590"/>
    <w:rsid w:val="002D13EB"/>
    <w:rsid w:val="002F0DA6"/>
    <w:rsid w:val="0030353D"/>
    <w:rsid w:val="003137F9"/>
    <w:rsid w:val="00327F3D"/>
    <w:rsid w:val="003311FC"/>
    <w:rsid w:val="00385261"/>
    <w:rsid w:val="003867A2"/>
    <w:rsid w:val="0039646D"/>
    <w:rsid w:val="004B02C6"/>
    <w:rsid w:val="004B473C"/>
    <w:rsid w:val="004D32F3"/>
    <w:rsid w:val="004F68A4"/>
    <w:rsid w:val="005114A1"/>
    <w:rsid w:val="00521A87"/>
    <w:rsid w:val="005369D3"/>
    <w:rsid w:val="00586B23"/>
    <w:rsid w:val="0058711A"/>
    <w:rsid w:val="005A4AE0"/>
    <w:rsid w:val="005A798C"/>
    <w:rsid w:val="005C315C"/>
    <w:rsid w:val="00631504"/>
    <w:rsid w:val="0064190C"/>
    <w:rsid w:val="00670FDE"/>
    <w:rsid w:val="00673BB8"/>
    <w:rsid w:val="006A2D17"/>
    <w:rsid w:val="006B2252"/>
    <w:rsid w:val="006C36D0"/>
    <w:rsid w:val="006E43A4"/>
    <w:rsid w:val="006F2BCF"/>
    <w:rsid w:val="00711C22"/>
    <w:rsid w:val="00742ADB"/>
    <w:rsid w:val="007E295F"/>
    <w:rsid w:val="007E561C"/>
    <w:rsid w:val="00801DA8"/>
    <w:rsid w:val="008157C4"/>
    <w:rsid w:val="008465B7"/>
    <w:rsid w:val="008538C3"/>
    <w:rsid w:val="00855000"/>
    <w:rsid w:val="0087179F"/>
    <w:rsid w:val="00872ED7"/>
    <w:rsid w:val="0087670F"/>
    <w:rsid w:val="0089589A"/>
    <w:rsid w:val="008D488B"/>
    <w:rsid w:val="0099021A"/>
    <w:rsid w:val="00994402"/>
    <w:rsid w:val="009C1458"/>
    <w:rsid w:val="009C3180"/>
    <w:rsid w:val="009C4122"/>
    <w:rsid w:val="00A062FC"/>
    <w:rsid w:val="00A26B6E"/>
    <w:rsid w:val="00A47825"/>
    <w:rsid w:val="00A542C4"/>
    <w:rsid w:val="00A87F4A"/>
    <w:rsid w:val="00A93F75"/>
    <w:rsid w:val="00A95431"/>
    <w:rsid w:val="00A979F0"/>
    <w:rsid w:val="00AD49FE"/>
    <w:rsid w:val="00B620D6"/>
    <w:rsid w:val="00B66DE3"/>
    <w:rsid w:val="00B72A0F"/>
    <w:rsid w:val="00BD5E63"/>
    <w:rsid w:val="00BE58D6"/>
    <w:rsid w:val="00BF21BC"/>
    <w:rsid w:val="00BF5BA5"/>
    <w:rsid w:val="00C04C24"/>
    <w:rsid w:val="00CA4470"/>
    <w:rsid w:val="00CC62FC"/>
    <w:rsid w:val="00CC6A6A"/>
    <w:rsid w:val="00CD3BC8"/>
    <w:rsid w:val="00CD51CB"/>
    <w:rsid w:val="00CE3BE5"/>
    <w:rsid w:val="00CF6B6F"/>
    <w:rsid w:val="00D02D1F"/>
    <w:rsid w:val="00D11B46"/>
    <w:rsid w:val="00D33F8F"/>
    <w:rsid w:val="00D372D7"/>
    <w:rsid w:val="00D53B38"/>
    <w:rsid w:val="00D657C2"/>
    <w:rsid w:val="00DB68AD"/>
    <w:rsid w:val="00DC27D6"/>
    <w:rsid w:val="00DC51FE"/>
    <w:rsid w:val="00DF3BAB"/>
    <w:rsid w:val="00E00E07"/>
    <w:rsid w:val="00E342F1"/>
    <w:rsid w:val="00E706DD"/>
    <w:rsid w:val="00E76550"/>
    <w:rsid w:val="00EA1C5D"/>
    <w:rsid w:val="00EA1C8F"/>
    <w:rsid w:val="00EA1D64"/>
    <w:rsid w:val="00ED055C"/>
    <w:rsid w:val="00EF09C3"/>
    <w:rsid w:val="00F04B37"/>
    <w:rsid w:val="00F70D5A"/>
    <w:rsid w:val="00F7566B"/>
    <w:rsid w:val="00FE37DB"/>
    <w:rsid w:val="00FE55F3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4C417FB2-BD44-D843-BA3E-FE358F1E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EastAsia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0010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D53B38"/>
    <w:pPr>
      <w:spacing w:line="300" w:lineRule="auto"/>
      <w:ind w:left="709" w:right="709"/>
    </w:pPr>
    <w:rPr>
      <w:rFonts w:cs="Times New Roman"/>
      <w:i/>
      <w:iCs/>
      <w:color w:val="404040" w:themeColor="text1" w:themeTint="BF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D53B38"/>
    <w:rPr>
      <w:rFonts w:cs="Times New Roman"/>
      <w:i/>
      <w:iCs/>
      <w:color w:val="404040" w:themeColor="text1" w:themeTint="BF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A93F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3F75"/>
  </w:style>
  <w:style w:type="character" w:styleId="Numrodepage">
    <w:name w:val="page number"/>
    <w:basedOn w:val="Policepardfaut"/>
    <w:uiPriority w:val="99"/>
    <w:semiHidden/>
    <w:unhideWhenUsed/>
    <w:rsid w:val="00A93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6043</Characters>
  <Application>Microsoft Office Word</Application>
  <DocSecurity>0</DocSecurity>
  <Lines>95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EHESS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castellvi</dc:creator>
  <cp:keywords/>
  <dc:description/>
  <cp:lastModifiedBy>cesar castellvi</cp:lastModifiedBy>
  <cp:revision>2</cp:revision>
  <cp:lastPrinted>2019-12-19T13:08:00Z</cp:lastPrinted>
  <dcterms:created xsi:type="dcterms:W3CDTF">2019-12-28T18:12:00Z</dcterms:created>
  <dcterms:modified xsi:type="dcterms:W3CDTF">2019-12-28T18:12:00Z</dcterms:modified>
</cp:coreProperties>
</file>